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D2E4EE" w14:textId="77777777" w:rsidR="000E54D6" w:rsidRPr="00171BA9" w:rsidRDefault="000E54D6">
      <w:pPr>
        <w:rPr>
          <w:sz w:val="22"/>
        </w:rPr>
      </w:pPr>
      <w:r w:rsidRPr="00171BA9">
        <w:rPr>
          <w:sz w:val="22"/>
        </w:rPr>
        <w:t>Name:__________</w:t>
      </w:r>
      <w:r w:rsidR="00171BA9">
        <w:rPr>
          <w:sz w:val="22"/>
        </w:rPr>
        <w:t>______</w:t>
      </w:r>
      <w:r w:rsidRPr="00171BA9">
        <w:rPr>
          <w:sz w:val="22"/>
        </w:rPr>
        <w:t>_______________</w:t>
      </w:r>
      <w:r w:rsidR="000172E6">
        <w:rPr>
          <w:sz w:val="22"/>
        </w:rPr>
        <w:t>__________________</w:t>
      </w:r>
      <w:r w:rsidRPr="00171BA9">
        <w:rPr>
          <w:sz w:val="22"/>
        </w:rPr>
        <w:t>________</w:t>
      </w:r>
      <w:r w:rsidRPr="00171BA9">
        <w:rPr>
          <w:sz w:val="22"/>
        </w:rPr>
        <w:tab/>
      </w:r>
      <w:r w:rsidR="00171BA9">
        <w:rPr>
          <w:sz w:val="22"/>
        </w:rPr>
        <w:tab/>
      </w:r>
      <w:r w:rsidR="000172E6">
        <w:rPr>
          <w:sz w:val="22"/>
        </w:rPr>
        <w:tab/>
      </w:r>
      <w:r w:rsidRPr="00171BA9">
        <w:rPr>
          <w:sz w:val="22"/>
        </w:rPr>
        <w:t>Period: __</w:t>
      </w:r>
      <w:r w:rsidR="000172E6">
        <w:rPr>
          <w:sz w:val="22"/>
        </w:rPr>
        <w:t>___</w:t>
      </w:r>
      <w:r w:rsidRPr="00171BA9">
        <w:rPr>
          <w:sz w:val="22"/>
        </w:rPr>
        <w:t>__</w:t>
      </w:r>
      <w:r w:rsidRPr="00171BA9">
        <w:rPr>
          <w:sz w:val="22"/>
        </w:rPr>
        <w:tab/>
        <w:t xml:space="preserve">    </w:t>
      </w:r>
      <w:r w:rsidR="00171BA9">
        <w:rPr>
          <w:sz w:val="22"/>
        </w:rPr>
        <w:t xml:space="preserve">  </w:t>
      </w:r>
      <w:r w:rsidR="000172E6">
        <w:rPr>
          <w:sz w:val="22"/>
        </w:rPr>
        <w:tab/>
      </w:r>
      <w:r w:rsidR="000172E6">
        <w:rPr>
          <w:sz w:val="22"/>
        </w:rPr>
        <w:tab/>
      </w:r>
      <w:r w:rsidR="000172E6">
        <w:rPr>
          <w:sz w:val="22"/>
        </w:rPr>
        <w:tab/>
      </w:r>
      <w:r w:rsidRPr="00171BA9">
        <w:rPr>
          <w:sz w:val="22"/>
        </w:rPr>
        <w:t>Date: ___</w:t>
      </w:r>
      <w:r w:rsidR="000172E6">
        <w:rPr>
          <w:sz w:val="22"/>
        </w:rPr>
        <w:t>______________</w:t>
      </w:r>
      <w:r w:rsidRPr="00171BA9">
        <w:rPr>
          <w:sz w:val="22"/>
        </w:rPr>
        <w:t>_______</w:t>
      </w:r>
    </w:p>
    <w:p w14:paraId="36A57825" w14:textId="77777777" w:rsidR="000E54D6" w:rsidRPr="00743BC5" w:rsidRDefault="000E54D6">
      <w:pPr>
        <w:rPr>
          <w:sz w:val="16"/>
        </w:rPr>
      </w:pPr>
    </w:p>
    <w:p w14:paraId="04FEFCAF" w14:textId="77777777" w:rsidR="00171BA9" w:rsidRPr="000172E6" w:rsidRDefault="00171BA9" w:rsidP="00171BA9">
      <w:pPr>
        <w:jc w:val="center"/>
        <w:rPr>
          <w:b/>
          <w:sz w:val="28"/>
        </w:rPr>
      </w:pPr>
      <w:r w:rsidRPr="000172E6">
        <w:rPr>
          <w:b/>
          <w:sz w:val="28"/>
        </w:rPr>
        <w:t>Egyptian Achievements</w:t>
      </w:r>
    </w:p>
    <w:p w14:paraId="453085DD" w14:textId="77777777" w:rsidR="00760122" w:rsidRPr="000172E6" w:rsidRDefault="000E54D6" w:rsidP="000172E6">
      <w:pPr>
        <w:jc w:val="center"/>
        <w:rPr>
          <w:sz w:val="28"/>
        </w:rPr>
      </w:pPr>
      <w:r w:rsidRPr="000172E6">
        <w:rPr>
          <w:b/>
          <w:sz w:val="28"/>
        </w:rPr>
        <w:t>Chapter 4, Section 4</w:t>
      </w:r>
    </w:p>
    <w:p w14:paraId="718C4347" w14:textId="77777777" w:rsidR="000172E6" w:rsidRDefault="000172E6" w:rsidP="000172E6">
      <w:pPr>
        <w:pStyle w:val="BodyText"/>
        <w:spacing w:before="0"/>
        <w:ind w:left="102" w:firstLine="0"/>
        <w:rPr>
          <w:rFonts w:asciiTheme="minorHAnsi" w:hAnsiTheme="minorHAnsi"/>
          <w:b/>
        </w:rPr>
      </w:pPr>
    </w:p>
    <w:p w14:paraId="2CFDEC63" w14:textId="77777777" w:rsidR="00760122" w:rsidRPr="000172E6" w:rsidRDefault="00760122" w:rsidP="000172E6">
      <w:pPr>
        <w:pStyle w:val="BodyText"/>
        <w:spacing w:before="0"/>
        <w:ind w:left="0" w:firstLine="0"/>
        <w:rPr>
          <w:rFonts w:asciiTheme="minorHAnsi" w:hAnsiTheme="minorHAnsi"/>
        </w:rPr>
      </w:pPr>
      <w:r w:rsidRPr="000172E6">
        <w:rPr>
          <w:rFonts w:asciiTheme="minorHAnsi" w:hAnsiTheme="minorHAnsi"/>
          <w:b/>
        </w:rPr>
        <w:t xml:space="preserve">The Big Idea: </w:t>
      </w:r>
      <w:r w:rsidRPr="000172E6">
        <w:rPr>
          <w:rFonts w:asciiTheme="minorHAnsi" w:hAnsiTheme="minorHAnsi"/>
          <w:color w:val="222222"/>
        </w:rPr>
        <w:t>Egyptians made lasting achievements in writing, architecture, and art</w:t>
      </w:r>
      <w:r w:rsidRPr="000172E6">
        <w:rPr>
          <w:rFonts w:asciiTheme="minorHAnsi" w:hAnsiTheme="minorHAnsi"/>
          <w:color w:val="222222"/>
        </w:rPr>
        <w:t>.</w:t>
      </w:r>
    </w:p>
    <w:p w14:paraId="24625387" w14:textId="77777777" w:rsidR="000172E6" w:rsidRDefault="000172E6" w:rsidP="000172E6">
      <w:pPr>
        <w:pStyle w:val="Heading1"/>
        <w:ind w:left="102" w:firstLine="0"/>
        <w:rPr>
          <w:rFonts w:asciiTheme="minorHAnsi" w:hAnsiTheme="minorHAnsi"/>
          <w:sz w:val="24"/>
          <w:szCs w:val="24"/>
        </w:rPr>
      </w:pPr>
    </w:p>
    <w:p w14:paraId="6B2B3968" w14:textId="77777777" w:rsidR="00760122" w:rsidRPr="000172E6" w:rsidRDefault="00760122" w:rsidP="000172E6">
      <w:pPr>
        <w:pStyle w:val="Heading1"/>
        <w:ind w:left="0" w:firstLine="0"/>
        <w:rPr>
          <w:rFonts w:asciiTheme="minorHAnsi" w:hAnsiTheme="minorHAnsi"/>
          <w:sz w:val="24"/>
          <w:szCs w:val="24"/>
        </w:rPr>
      </w:pPr>
      <w:r w:rsidRPr="000172E6">
        <w:rPr>
          <w:rFonts w:asciiTheme="minorHAnsi" w:hAnsiTheme="minorHAnsi"/>
          <w:sz w:val="24"/>
          <w:szCs w:val="24"/>
        </w:rPr>
        <w:t>The Main Ideas:</w:t>
      </w:r>
    </w:p>
    <w:p w14:paraId="7446430A" w14:textId="77777777" w:rsidR="00760122" w:rsidRPr="000172E6" w:rsidRDefault="00760122" w:rsidP="000172E6">
      <w:pPr>
        <w:pStyle w:val="ListParagraph"/>
        <w:widowControl w:val="0"/>
        <w:numPr>
          <w:ilvl w:val="0"/>
          <w:numId w:val="6"/>
        </w:numPr>
        <w:tabs>
          <w:tab w:val="left" w:pos="823"/>
        </w:tabs>
        <w:autoSpaceDE w:val="0"/>
        <w:autoSpaceDN w:val="0"/>
        <w:contextualSpacing w:val="0"/>
      </w:pPr>
      <w:r w:rsidRPr="000172E6">
        <w:t>The Egyptians developed a writing system using hieroglyphics</w:t>
      </w:r>
      <w:r w:rsidRPr="000172E6">
        <w:t>.</w:t>
      </w:r>
    </w:p>
    <w:p w14:paraId="4686C501" w14:textId="77777777" w:rsidR="00760122" w:rsidRPr="000172E6" w:rsidRDefault="00760122" w:rsidP="000172E6">
      <w:pPr>
        <w:pStyle w:val="ListParagraph"/>
        <w:widowControl w:val="0"/>
        <w:numPr>
          <w:ilvl w:val="0"/>
          <w:numId w:val="6"/>
        </w:numPr>
        <w:tabs>
          <w:tab w:val="left" w:pos="823"/>
        </w:tabs>
        <w:autoSpaceDE w:val="0"/>
        <w:autoSpaceDN w:val="0"/>
        <w:contextualSpacing w:val="0"/>
      </w:pPr>
      <w:r w:rsidRPr="000172E6">
        <w:t>The Egyptians created magnificent temples, tombs, and works of art</w:t>
      </w:r>
      <w:r w:rsidRPr="000172E6">
        <w:t>.</w:t>
      </w:r>
    </w:p>
    <w:p w14:paraId="3B408045" w14:textId="77777777" w:rsidR="00760122" w:rsidRPr="000172E6" w:rsidRDefault="00760122" w:rsidP="000172E6">
      <w:pPr>
        <w:pStyle w:val="BodyText"/>
        <w:spacing w:before="0"/>
        <w:ind w:left="0" w:firstLine="0"/>
        <w:rPr>
          <w:rFonts w:asciiTheme="minorHAnsi" w:hAnsiTheme="minorHAnsi"/>
        </w:rPr>
      </w:pPr>
    </w:p>
    <w:p w14:paraId="3485A6CB" w14:textId="77777777" w:rsidR="00760122" w:rsidRPr="000172E6" w:rsidRDefault="00760122" w:rsidP="000172E6">
      <w:pPr>
        <w:pStyle w:val="Heading2"/>
        <w:ind w:left="0" w:firstLine="0"/>
        <w:rPr>
          <w:rFonts w:asciiTheme="minorHAnsi" w:hAnsiTheme="minorHAnsi"/>
        </w:rPr>
      </w:pPr>
      <w:r w:rsidRPr="000172E6">
        <w:rPr>
          <w:rFonts w:asciiTheme="minorHAnsi" w:hAnsiTheme="minorHAnsi"/>
        </w:rPr>
        <w:t>Vocabulary:</w:t>
      </w:r>
    </w:p>
    <w:p w14:paraId="065C776A" w14:textId="77777777" w:rsidR="00760122" w:rsidRPr="000172E6" w:rsidRDefault="00760122" w:rsidP="00760122">
      <w:pPr>
        <w:pStyle w:val="ListParagraph"/>
        <w:widowControl w:val="0"/>
        <w:numPr>
          <w:ilvl w:val="0"/>
          <w:numId w:val="6"/>
        </w:numPr>
        <w:tabs>
          <w:tab w:val="left" w:pos="823"/>
        </w:tabs>
        <w:autoSpaceDE w:val="0"/>
        <w:autoSpaceDN w:val="0"/>
        <w:spacing w:before="44"/>
        <w:contextualSpacing w:val="0"/>
      </w:pPr>
      <w:r w:rsidRPr="000172E6">
        <w:rPr>
          <w:b/>
          <w:u w:val="single"/>
        </w:rPr>
        <w:t>hieroglyphics</w:t>
      </w:r>
      <w:r w:rsidRPr="000172E6">
        <w:rPr>
          <w:b/>
        </w:rPr>
        <w:t xml:space="preserve"> [p. </w:t>
      </w:r>
      <w:r w:rsidRPr="000172E6">
        <w:rPr>
          <w:b/>
        </w:rPr>
        <w:t>102</w:t>
      </w:r>
      <w:r w:rsidRPr="000172E6">
        <w:rPr>
          <w:b/>
        </w:rPr>
        <w:t xml:space="preserve">]: </w:t>
      </w:r>
      <w:r w:rsidRPr="000172E6">
        <w:t>Egyptian system of writing using mostly symbols.</w:t>
      </w:r>
    </w:p>
    <w:p w14:paraId="245DE3CB" w14:textId="77777777" w:rsidR="00760122" w:rsidRPr="000172E6" w:rsidRDefault="00760122" w:rsidP="00760122">
      <w:pPr>
        <w:pStyle w:val="ListParagraph"/>
        <w:widowControl w:val="0"/>
        <w:numPr>
          <w:ilvl w:val="0"/>
          <w:numId w:val="6"/>
        </w:numPr>
        <w:tabs>
          <w:tab w:val="left" w:pos="823"/>
        </w:tabs>
        <w:autoSpaceDE w:val="0"/>
        <w:autoSpaceDN w:val="0"/>
        <w:spacing w:before="43"/>
        <w:contextualSpacing w:val="0"/>
      </w:pPr>
      <w:r w:rsidRPr="000172E6">
        <w:rPr>
          <w:b/>
          <w:u w:val="single"/>
        </w:rPr>
        <w:t>papyrus</w:t>
      </w:r>
      <w:r w:rsidRPr="000172E6">
        <w:rPr>
          <w:b/>
        </w:rPr>
        <w:t xml:space="preserve"> [p. </w:t>
      </w:r>
      <w:r w:rsidRPr="000172E6">
        <w:rPr>
          <w:b/>
        </w:rPr>
        <w:t>102</w:t>
      </w:r>
      <w:r w:rsidRPr="000172E6">
        <w:rPr>
          <w:b/>
        </w:rPr>
        <w:t xml:space="preserve">]: </w:t>
      </w:r>
      <w:r w:rsidRPr="000172E6">
        <w:t>a long-lasting, paper-like material made from reeds.</w:t>
      </w:r>
    </w:p>
    <w:p w14:paraId="40F8A4C2" w14:textId="77777777" w:rsidR="00760122" w:rsidRPr="000172E6" w:rsidRDefault="00760122" w:rsidP="00760122">
      <w:pPr>
        <w:pStyle w:val="ListParagraph"/>
        <w:widowControl w:val="0"/>
        <w:numPr>
          <w:ilvl w:val="0"/>
          <w:numId w:val="6"/>
        </w:numPr>
        <w:tabs>
          <w:tab w:val="left" w:pos="823"/>
        </w:tabs>
        <w:autoSpaceDE w:val="0"/>
        <w:autoSpaceDN w:val="0"/>
        <w:spacing w:before="47"/>
        <w:contextualSpacing w:val="0"/>
      </w:pPr>
      <w:r w:rsidRPr="000172E6">
        <w:rPr>
          <w:b/>
          <w:u w:val="single"/>
        </w:rPr>
        <w:t>Rosetta Stone</w:t>
      </w:r>
      <w:r w:rsidRPr="000172E6">
        <w:rPr>
          <w:b/>
        </w:rPr>
        <w:t xml:space="preserve"> [p. </w:t>
      </w:r>
      <w:r w:rsidRPr="000172E6">
        <w:rPr>
          <w:b/>
        </w:rPr>
        <w:t>103</w:t>
      </w:r>
      <w:r w:rsidRPr="000172E6">
        <w:rPr>
          <w:b/>
        </w:rPr>
        <w:t xml:space="preserve">]: </w:t>
      </w:r>
      <w:r w:rsidRPr="000172E6">
        <w:t>a stone slab inscribed with hieroglyphics, the early Egyptian language, and Greek.</w:t>
      </w:r>
    </w:p>
    <w:p w14:paraId="1DD5814B" w14:textId="77777777" w:rsidR="00760122" w:rsidRPr="000172E6" w:rsidRDefault="00760122" w:rsidP="00760122">
      <w:pPr>
        <w:pStyle w:val="ListParagraph"/>
        <w:widowControl w:val="0"/>
        <w:numPr>
          <w:ilvl w:val="0"/>
          <w:numId w:val="6"/>
        </w:numPr>
        <w:tabs>
          <w:tab w:val="left" w:pos="823"/>
        </w:tabs>
        <w:autoSpaceDE w:val="0"/>
        <w:autoSpaceDN w:val="0"/>
        <w:spacing w:before="43" w:line="276" w:lineRule="auto"/>
        <w:ind w:right="906"/>
        <w:contextualSpacing w:val="0"/>
      </w:pPr>
      <w:r w:rsidRPr="000172E6">
        <w:rPr>
          <w:b/>
          <w:u w:val="single"/>
        </w:rPr>
        <w:t>sphinxes</w:t>
      </w:r>
      <w:r w:rsidRPr="000172E6">
        <w:rPr>
          <w:b/>
        </w:rPr>
        <w:t xml:space="preserve"> [p. </w:t>
      </w:r>
      <w:r w:rsidRPr="000172E6">
        <w:rPr>
          <w:b/>
        </w:rPr>
        <w:t>104</w:t>
      </w:r>
      <w:r w:rsidRPr="000172E6">
        <w:rPr>
          <w:b/>
        </w:rPr>
        <w:t xml:space="preserve">]: </w:t>
      </w:r>
      <w:r w:rsidRPr="000172E6">
        <w:t>imaginary creatures with the bodies of lions and the heads of other animals or humans</w:t>
      </w:r>
      <w:r w:rsidRPr="000172E6">
        <w:t>.</w:t>
      </w:r>
    </w:p>
    <w:p w14:paraId="22CDD36B" w14:textId="77777777" w:rsidR="000172E6" w:rsidRPr="000172E6" w:rsidRDefault="00760122" w:rsidP="00760122">
      <w:pPr>
        <w:pStyle w:val="ListParagraph"/>
        <w:widowControl w:val="0"/>
        <w:numPr>
          <w:ilvl w:val="0"/>
          <w:numId w:val="6"/>
        </w:numPr>
        <w:tabs>
          <w:tab w:val="left" w:pos="823"/>
        </w:tabs>
        <w:autoSpaceDE w:val="0"/>
        <w:autoSpaceDN w:val="0"/>
        <w:spacing w:before="43" w:line="276" w:lineRule="auto"/>
        <w:ind w:right="906"/>
        <w:contextualSpacing w:val="0"/>
      </w:pPr>
      <w:r w:rsidRPr="000172E6">
        <w:rPr>
          <w:b/>
          <w:u w:val="single"/>
        </w:rPr>
        <w:t>obelisk</w:t>
      </w:r>
      <w:r w:rsidRPr="000172E6">
        <w:rPr>
          <w:b/>
        </w:rPr>
        <w:t xml:space="preserve"> [p.</w:t>
      </w:r>
      <w:r w:rsidRPr="000172E6">
        <w:t xml:space="preserve"> </w:t>
      </w:r>
      <w:r w:rsidRPr="000172E6">
        <w:rPr>
          <w:b/>
        </w:rPr>
        <w:t xml:space="preserve">104]: </w:t>
      </w:r>
      <w:r w:rsidRPr="000172E6">
        <w:t>a tall, four-sided pillar that is pointed on top.</w:t>
      </w:r>
    </w:p>
    <w:p w14:paraId="4D347A0D" w14:textId="77777777" w:rsidR="00760122" w:rsidRPr="000172E6" w:rsidRDefault="00760122" w:rsidP="000172E6">
      <w:pPr>
        <w:pStyle w:val="ListParagraph"/>
        <w:widowControl w:val="0"/>
        <w:numPr>
          <w:ilvl w:val="0"/>
          <w:numId w:val="6"/>
        </w:numPr>
        <w:tabs>
          <w:tab w:val="left" w:pos="823"/>
        </w:tabs>
        <w:autoSpaceDE w:val="0"/>
        <w:autoSpaceDN w:val="0"/>
        <w:spacing w:before="43"/>
        <w:ind w:right="906"/>
        <w:contextualSpacing w:val="0"/>
      </w:pPr>
      <w:r w:rsidRPr="000172E6">
        <w:rPr>
          <w:b/>
          <w:u w:val="single"/>
        </w:rPr>
        <w:t>King Tutankhamen</w:t>
      </w:r>
      <w:r w:rsidRPr="000172E6">
        <w:rPr>
          <w:b/>
        </w:rPr>
        <w:t xml:space="preserve"> [p. 106]:  </w:t>
      </w:r>
      <w:r w:rsidRPr="000172E6">
        <w:t xml:space="preserve">or “King Tut” </w:t>
      </w:r>
      <w:r w:rsidRPr="000172E6">
        <w:rPr>
          <w:rFonts w:eastAsia="Times New Roman" w:cs="Times New Roman"/>
        </w:rPr>
        <w:t>ruled Egypt as pharaoh for 10 years until his death at age 19.  His tomb was discovered intact and filled with treasures that teach us about</w:t>
      </w:r>
      <w:r w:rsidR="000172E6" w:rsidRPr="000172E6">
        <w:rPr>
          <w:rFonts w:eastAsia="Times New Roman" w:cs="Times New Roman"/>
        </w:rPr>
        <w:t xml:space="preserve"> burial practices and beliefs.</w:t>
      </w:r>
    </w:p>
    <w:p w14:paraId="713B17D1" w14:textId="77777777" w:rsidR="000172E6" w:rsidRPr="000172E6" w:rsidRDefault="000172E6" w:rsidP="000172E6">
      <w:pPr>
        <w:pStyle w:val="ListParagraph"/>
        <w:widowControl w:val="0"/>
        <w:tabs>
          <w:tab w:val="left" w:pos="823"/>
        </w:tabs>
        <w:autoSpaceDE w:val="0"/>
        <w:autoSpaceDN w:val="0"/>
        <w:spacing w:before="43"/>
        <w:ind w:left="822" w:right="906"/>
        <w:contextualSpacing w:val="0"/>
      </w:pPr>
    </w:p>
    <w:p w14:paraId="030D97A1" w14:textId="77777777" w:rsidR="000E54D6" w:rsidRPr="00743BC5" w:rsidRDefault="000E54D6" w:rsidP="000E54D6">
      <w:pPr>
        <w:rPr>
          <w:sz w:val="16"/>
        </w:rPr>
      </w:pPr>
    </w:p>
    <w:tbl>
      <w:tblPr>
        <w:tblStyle w:val="TableGrid"/>
        <w:tblW w:w="12510" w:type="dxa"/>
        <w:tblInd w:w="558" w:type="dxa"/>
        <w:tblLook w:val="00BF" w:firstRow="1" w:lastRow="0" w:firstColumn="1" w:lastColumn="0" w:noHBand="0" w:noVBand="0"/>
      </w:tblPr>
      <w:tblGrid>
        <w:gridCol w:w="6210"/>
        <w:gridCol w:w="6300"/>
      </w:tblGrid>
      <w:tr w:rsidR="000E54D6" w:rsidRPr="003D2CA3" w14:paraId="2058920E" w14:textId="77777777" w:rsidTr="000172E6">
        <w:tc>
          <w:tcPr>
            <w:tcW w:w="6210" w:type="dxa"/>
          </w:tcPr>
          <w:p w14:paraId="3B7EA1C7" w14:textId="77777777" w:rsidR="000E54D6" w:rsidRPr="003D2CA3" w:rsidRDefault="000E54D6" w:rsidP="000E54D6">
            <w:pPr>
              <w:jc w:val="center"/>
              <w:rPr>
                <w:b/>
              </w:rPr>
            </w:pPr>
            <w:r w:rsidRPr="003D2CA3">
              <w:rPr>
                <w:b/>
              </w:rPr>
              <w:t>Egyptian Writing</w:t>
            </w:r>
          </w:p>
        </w:tc>
        <w:tc>
          <w:tcPr>
            <w:tcW w:w="6300" w:type="dxa"/>
          </w:tcPr>
          <w:p w14:paraId="0411222C" w14:textId="77777777" w:rsidR="000E54D6" w:rsidRPr="003D2CA3" w:rsidRDefault="000E54D6" w:rsidP="000E54D6">
            <w:pPr>
              <w:jc w:val="center"/>
              <w:rPr>
                <w:b/>
              </w:rPr>
            </w:pPr>
            <w:r w:rsidRPr="003D2CA3">
              <w:rPr>
                <w:b/>
              </w:rPr>
              <w:t>Egyptian Temples and Tombs</w:t>
            </w:r>
          </w:p>
        </w:tc>
      </w:tr>
      <w:tr w:rsidR="000E54D6" w14:paraId="4491F547" w14:textId="77777777" w:rsidTr="000172E6">
        <w:tc>
          <w:tcPr>
            <w:tcW w:w="6210" w:type="dxa"/>
          </w:tcPr>
          <w:p w14:paraId="00E7F30A" w14:textId="77777777" w:rsidR="00ED386B" w:rsidRDefault="003D2CA3" w:rsidP="00A0262E">
            <w:pPr>
              <w:pStyle w:val="ListParagraph"/>
              <w:numPr>
                <w:ilvl w:val="0"/>
                <w:numId w:val="3"/>
              </w:numPr>
              <w:ind w:left="360"/>
            </w:pPr>
            <w:r w:rsidRPr="003D2CA3">
              <w:rPr>
                <w:b/>
              </w:rPr>
              <w:t>Hieroglyphics</w:t>
            </w:r>
            <w:r>
              <w:t xml:space="preserve"> is t</w:t>
            </w:r>
            <w:r w:rsidR="000E54D6">
              <w:t xml:space="preserve">he Egyptian system of writing </w:t>
            </w:r>
            <w:r>
              <w:t xml:space="preserve">and </w:t>
            </w:r>
            <w:r w:rsidR="00ED386B">
              <w:t>is</w:t>
            </w:r>
            <w:r w:rsidR="000E54D6">
              <w:t xml:space="preserve"> one of the world’s first forms of writing (</w:t>
            </w:r>
            <w:r w:rsidR="00A0262E">
              <w:t xml:space="preserve">vs. </w:t>
            </w:r>
            <w:r w:rsidR="000E54D6">
              <w:t xml:space="preserve">cuneiform </w:t>
            </w:r>
            <w:r w:rsidR="00A0262E">
              <w:t xml:space="preserve">in </w:t>
            </w:r>
            <w:r w:rsidR="000E54D6">
              <w:t>Mesopotamia).</w:t>
            </w:r>
          </w:p>
          <w:p w14:paraId="5D6372D7" w14:textId="77777777" w:rsidR="00ED386B" w:rsidRPr="00743BC5" w:rsidRDefault="00ED386B" w:rsidP="00ED386B">
            <w:pPr>
              <w:rPr>
                <w:sz w:val="12"/>
              </w:rPr>
            </w:pPr>
          </w:p>
          <w:p w14:paraId="4B398264" w14:textId="77777777" w:rsidR="00171BA9" w:rsidRPr="00EB5113" w:rsidRDefault="00ED386B" w:rsidP="00EB5113">
            <w:pPr>
              <w:pStyle w:val="ListParagraph"/>
              <w:numPr>
                <w:ilvl w:val="0"/>
                <w:numId w:val="3"/>
              </w:numPr>
              <w:ind w:left="342"/>
              <w:rPr>
                <w:b/>
              </w:rPr>
            </w:pPr>
            <w:r w:rsidRPr="00EB5113">
              <w:rPr>
                <w:b/>
              </w:rPr>
              <w:t>Papyrus:</w:t>
            </w:r>
            <w:r w:rsidR="00EB5113" w:rsidRPr="00EB5113">
              <w:rPr>
                <w:b/>
              </w:rPr>
              <w:t xml:space="preserve"> </w:t>
            </w:r>
            <w:r w:rsidR="000E54D6">
              <w:t xml:space="preserve">long-lasting paper-like material made from reeds and used by scribes to write </w:t>
            </w:r>
            <w:r>
              <w:t xml:space="preserve">and translate </w:t>
            </w:r>
            <w:r w:rsidR="000E54D6">
              <w:t>documents.  There are more than 600 symbols that can be written from left to right, right to left, horizontally, and vertically.</w:t>
            </w:r>
            <w:r>
              <w:t xml:space="preserve">  The only way to tell which way a text is written is to look at the direction </w:t>
            </w:r>
            <w:r w:rsidR="001F66DC">
              <w:t xml:space="preserve">the </w:t>
            </w:r>
            <w:r>
              <w:t>individual symbols are facing.</w:t>
            </w:r>
          </w:p>
          <w:p w14:paraId="784C04ED" w14:textId="77777777" w:rsidR="000E54D6" w:rsidRPr="00743BC5" w:rsidRDefault="000E54D6" w:rsidP="00171BA9">
            <w:pPr>
              <w:pStyle w:val="ListParagraph"/>
              <w:ind w:left="360"/>
              <w:rPr>
                <w:sz w:val="12"/>
              </w:rPr>
            </w:pPr>
          </w:p>
        </w:tc>
        <w:tc>
          <w:tcPr>
            <w:tcW w:w="6300" w:type="dxa"/>
          </w:tcPr>
          <w:p w14:paraId="1765E6B2" w14:textId="77777777" w:rsidR="00ED386B" w:rsidRDefault="000E54D6" w:rsidP="00A0262E">
            <w:pPr>
              <w:pStyle w:val="ListParagraph"/>
              <w:numPr>
                <w:ilvl w:val="0"/>
                <w:numId w:val="3"/>
              </w:numPr>
              <w:ind w:left="360"/>
            </w:pPr>
            <w:r w:rsidRPr="00ED386B">
              <w:rPr>
                <w:b/>
              </w:rPr>
              <w:t>Architectural Structures:</w:t>
            </w:r>
            <w:r>
              <w:t xml:space="preserve">  In addition to the pyramids, Egyptians also built massive temples and tombs or monuments.</w:t>
            </w:r>
          </w:p>
          <w:p w14:paraId="3B4FF209" w14:textId="77777777" w:rsidR="000E54D6" w:rsidRPr="00743BC5" w:rsidRDefault="000E54D6" w:rsidP="00ED386B">
            <w:pPr>
              <w:pStyle w:val="ListParagraph"/>
              <w:ind w:left="360"/>
              <w:rPr>
                <w:sz w:val="12"/>
              </w:rPr>
            </w:pPr>
          </w:p>
          <w:p w14:paraId="05052607" w14:textId="77777777" w:rsidR="00ED386B" w:rsidRDefault="000E54D6" w:rsidP="00A0262E">
            <w:pPr>
              <w:pStyle w:val="ListParagraph"/>
              <w:numPr>
                <w:ilvl w:val="0"/>
                <w:numId w:val="3"/>
              </w:numPr>
              <w:ind w:left="360"/>
            </w:pPr>
            <w:r w:rsidRPr="00ED386B">
              <w:rPr>
                <w:b/>
              </w:rPr>
              <w:t>Sphinxes:</w:t>
            </w:r>
            <w:r>
              <w:t xml:space="preserve">  creatures with bodies of lions and human or other animal heads carved from stone.</w:t>
            </w:r>
          </w:p>
          <w:p w14:paraId="31909D75" w14:textId="77777777" w:rsidR="000E54D6" w:rsidRPr="00743BC5" w:rsidRDefault="000E54D6" w:rsidP="00ED386B">
            <w:pPr>
              <w:rPr>
                <w:sz w:val="12"/>
              </w:rPr>
            </w:pPr>
          </w:p>
          <w:p w14:paraId="13F54CDA" w14:textId="77777777" w:rsidR="000E54D6" w:rsidRDefault="000E54D6" w:rsidP="00A0262E">
            <w:pPr>
              <w:pStyle w:val="ListParagraph"/>
              <w:numPr>
                <w:ilvl w:val="0"/>
                <w:numId w:val="3"/>
              </w:numPr>
              <w:ind w:left="360"/>
            </w:pPr>
            <w:r w:rsidRPr="00ED386B">
              <w:rPr>
                <w:b/>
              </w:rPr>
              <w:t>Obelisks:</w:t>
            </w:r>
            <w:r>
              <w:t xml:space="preserve">  tall, four-sided pillars</w:t>
            </w:r>
            <w:r w:rsidR="00A0262E">
              <w:t xml:space="preserve"> that are pointed at the top.</w:t>
            </w:r>
            <w:r>
              <w:t xml:space="preserve"> </w:t>
            </w:r>
          </w:p>
        </w:tc>
      </w:tr>
      <w:tr w:rsidR="00A0262E" w14:paraId="772AF25B" w14:textId="77777777" w:rsidTr="000172E6">
        <w:tc>
          <w:tcPr>
            <w:tcW w:w="6210" w:type="dxa"/>
          </w:tcPr>
          <w:p w14:paraId="2E7B7378" w14:textId="77777777" w:rsidR="00A0262E" w:rsidRDefault="000172E6" w:rsidP="000172E6">
            <w:pPr>
              <w:jc w:val="center"/>
            </w:pPr>
            <w:r w:rsidRPr="003D2CA3">
              <w:rPr>
                <w:b/>
              </w:rPr>
              <w:lastRenderedPageBreak/>
              <w:t>Egyptian Writing</w:t>
            </w:r>
            <w:r>
              <w:rPr>
                <w:b/>
              </w:rPr>
              <w:t xml:space="preserve"> (Continued)</w:t>
            </w:r>
          </w:p>
        </w:tc>
        <w:tc>
          <w:tcPr>
            <w:tcW w:w="6300" w:type="dxa"/>
          </w:tcPr>
          <w:p w14:paraId="510991CB" w14:textId="77777777" w:rsidR="00A0262E" w:rsidRPr="000172E6" w:rsidRDefault="000172E6" w:rsidP="000172E6">
            <w:pPr>
              <w:jc w:val="center"/>
              <w:rPr>
                <w:sz w:val="12"/>
              </w:rPr>
            </w:pPr>
            <w:r w:rsidRPr="003D2CA3">
              <w:rPr>
                <w:b/>
              </w:rPr>
              <w:t>Egyptian Temples and Tombs</w:t>
            </w:r>
            <w:r>
              <w:rPr>
                <w:b/>
              </w:rPr>
              <w:t xml:space="preserve"> (Continued)</w:t>
            </w:r>
          </w:p>
        </w:tc>
      </w:tr>
      <w:tr w:rsidR="00A0262E" w14:paraId="198999DA" w14:textId="77777777" w:rsidTr="000172E6">
        <w:tc>
          <w:tcPr>
            <w:tcW w:w="6210" w:type="dxa"/>
          </w:tcPr>
          <w:p w14:paraId="45A0968D" w14:textId="77777777" w:rsidR="00A0262E" w:rsidRDefault="000172E6" w:rsidP="00EB5113">
            <w:pPr>
              <w:pStyle w:val="ListParagraph"/>
              <w:numPr>
                <w:ilvl w:val="0"/>
                <w:numId w:val="4"/>
              </w:numPr>
              <w:ind w:left="342"/>
            </w:pPr>
            <w:r w:rsidRPr="00EB5113">
              <w:rPr>
                <w:b/>
              </w:rPr>
              <w:t>Rosetta Stone:</w:t>
            </w:r>
            <w:r>
              <w:t xml:space="preserve">  a stone slab inscribed with hieroglyphics, a later form of Egyptian writing, and Greek.  Because the text in all three languages was the same, scholars who knew Greek figured out what the hieroglyphics said.  The Rosetta Stone was discovered in 1799 by a French soldier and is now on display at the British Museum.</w:t>
            </w:r>
          </w:p>
        </w:tc>
        <w:tc>
          <w:tcPr>
            <w:tcW w:w="6300" w:type="dxa"/>
          </w:tcPr>
          <w:p w14:paraId="3CBC850D" w14:textId="77777777" w:rsidR="000172E6" w:rsidRPr="00D33AB3" w:rsidRDefault="000172E6" w:rsidP="000172E6">
            <w:pPr>
              <w:rPr>
                <w:b/>
              </w:rPr>
            </w:pPr>
            <w:r w:rsidRPr="00D33AB3">
              <w:rPr>
                <w:b/>
              </w:rPr>
              <w:t>Egypt’s Great Temples</w:t>
            </w:r>
          </w:p>
          <w:p w14:paraId="274917CB" w14:textId="77777777" w:rsidR="000172E6" w:rsidRDefault="000172E6" w:rsidP="000172E6">
            <w:pPr>
              <w:pStyle w:val="ListParagraph"/>
              <w:numPr>
                <w:ilvl w:val="0"/>
                <w:numId w:val="5"/>
              </w:numPr>
            </w:pPr>
            <w:r w:rsidRPr="00D33AB3">
              <w:rPr>
                <w:b/>
              </w:rPr>
              <w:t>Temple of Karnak:</w:t>
            </w:r>
            <w:r>
              <w:t xml:space="preserve">  Egypt’s largest temple built in honor of Re, the sun god.  Inside the temple are huge columns supporting the roof.  The columns and walls were decorated with hieroglyphics and paintings.  Statues of gods and pharaohs stood along the walls as well.  The sanctuary, the most sacred part of the building, was at the far end.</w:t>
            </w:r>
          </w:p>
          <w:p w14:paraId="3A2298F1" w14:textId="77777777" w:rsidR="000172E6" w:rsidRDefault="000172E6" w:rsidP="000172E6">
            <w:pPr>
              <w:pStyle w:val="ListParagraph"/>
              <w:numPr>
                <w:ilvl w:val="0"/>
                <w:numId w:val="5"/>
              </w:numPr>
            </w:pPr>
            <w:r w:rsidRPr="00D33AB3">
              <w:rPr>
                <w:b/>
              </w:rPr>
              <w:t>Temple of Luxor</w:t>
            </w:r>
            <w:r>
              <w:t xml:space="preserve"> – built in the capital city.</w:t>
            </w:r>
          </w:p>
          <w:p w14:paraId="5C52395B" w14:textId="77777777" w:rsidR="000172E6" w:rsidRDefault="000172E6" w:rsidP="000172E6">
            <w:pPr>
              <w:pStyle w:val="ListParagraph"/>
              <w:numPr>
                <w:ilvl w:val="0"/>
                <w:numId w:val="5"/>
              </w:numPr>
            </w:pPr>
            <w:r w:rsidRPr="00D33AB3">
              <w:rPr>
                <w:b/>
              </w:rPr>
              <w:t>Temple of Abu Simbel</w:t>
            </w:r>
            <w:r>
              <w:t xml:space="preserve"> – built by Ramses the Great and carved out of stone cliffs.  At the temple’s entrance are four 66-foot-tall statues that show Ramses as pharaoh.  Nearby are smaller statues of his family.</w:t>
            </w:r>
          </w:p>
          <w:p w14:paraId="596F2FCC" w14:textId="77777777" w:rsidR="00A0262E" w:rsidRDefault="00A0262E" w:rsidP="000172E6">
            <w:pPr>
              <w:pStyle w:val="ListParagraph"/>
              <w:numPr>
                <w:ilvl w:val="0"/>
                <w:numId w:val="5"/>
              </w:numPr>
            </w:pPr>
          </w:p>
        </w:tc>
      </w:tr>
      <w:tr w:rsidR="000172E6" w14:paraId="157621A4" w14:textId="77777777" w:rsidTr="000172E6">
        <w:tc>
          <w:tcPr>
            <w:tcW w:w="6210" w:type="dxa"/>
          </w:tcPr>
          <w:p w14:paraId="4EDFF385" w14:textId="77777777" w:rsidR="000172E6" w:rsidRPr="00EB5113" w:rsidRDefault="000172E6" w:rsidP="00EB5113">
            <w:pPr>
              <w:pStyle w:val="ListParagraph"/>
              <w:numPr>
                <w:ilvl w:val="0"/>
                <w:numId w:val="4"/>
              </w:numPr>
              <w:ind w:left="342"/>
              <w:rPr>
                <w:b/>
              </w:rPr>
            </w:pPr>
            <w:r w:rsidRPr="00EB5113">
              <w:rPr>
                <w:b/>
              </w:rPr>
              <w:t>Egyptian Texts:</w:t>
            </w:r>
            <w:r>
              <w:t xml:space="preserve">  The dry Egyptian climate preserved papyrus and many texts still survive today.  Historians can read government and historical records, science texts, medical manuals, and literary works such as </w:t>
            </w:r>
            <w:r w:rsidRPr="00EB5113">
              <w:rPr>
                <w:i/>
              </w:rPr>
              <w:t>The Book of the Dead</w:t>
            </w:r>
            <w:r>
              <w:t xml:space="preserve"> that tells about the afterlife.  Some texts also include love poems and stories about gods and kings.</w:t>
            </w:r>
          </w:p>
        </w:tc>
        <w:tc>
          <w:tcPr>
            <w:tcW w:w="6300" w:type="dxa"/>
          </w:tcPr>
          <w:p w14:paraId="008E1F6B" w14:textId="77777777" w:rsidR="000172E6" w:rsidRDefault="000172E6" w:rsidP="000172E6">
            <w:pPr>
              <w:pStyle w:val="ListParagraph"/>
              <w:numPr>
                <w:ilvl w:val="0"/>
                <w:numId w:val="4"/>
              </w:numPr>
              <w:ind w:left="342"/>
            </w:pPr>
            <w:r w:rsidRPr="00EB5113">
              <w:rPr>
                <w:b/>
              </w:rPr>
              <w:t>Egyptian Art:</w:t>
            </w:r>
            <w:r>
              <w:t xml:space="preserve">  Painted on canvas, papyrus, pottery, plaster, and wood.  Art found in temples is connected to the belief in the afterlife, while art found in tombs is meant for enjoyment in the afterlife.  </w:t>
            </w:r>
          </w:p>
          <w:p w14:paraId="67580723" w14:textId="77777777" w:rsidR="000172E6" w:rsidRDefault="000172E6" w:rsidP="000172E6">
            <w:pPr>
              <w:pStyle w:val="ListParagraph"/>
              <w:numPr>
                <w:ilvl w:val="0"/>
                <w:numId w:val="4"/>
              </w:numPr>
              <w:ind w:left="342"/>
            </w:pPr>
            <w:r>
              <w:t xml:space="preserve">Egyptian art has a </w:t>
            </w:r>
            <w:r w:rsidRPr="00171BA9">
              <w:t>unique</w:t>
            </w:r>
            <w:r>
              <w:t xml:space="preserve"> style:  people’s heads and legs are always seen from the side, while upper bodies and shoulders are shown straight on.  The size of figures indicates their importance in society (the larger the figure, the more important in society).</w:t>
            </w:r>
          </w:p>
          <w:p w14:paraId="3716BD8E" w14:textId="77777777" w:rsidR="000172E6" w:rsidRDefault="000172E6" w:rsidP="000172E6">
            <w:pPr>
              <w:pStyle w:val="ListParagraph"/>
              <w:numPr>
                <w:ilvl w:val="0"/>
                <w:numId w:val="5"/>
              </w:numPr>
              <w:ind w:left="342"/>
            </w:pPr>
            <w:r>
              <w:t xml:space="preserve">Stoneworking and metalworking also practiced.  </w:t>
            </w:r>
          </w:p>
          <w:p w14:paraId="7E72CED8" w14:textId="77777777" w:rsidR="000172E6" w:rsidRPr="00EB5113" w:rsidRDefault="000172E6" w:rsidP="000172E6">
            <w:pPr>
              <w:pStyle w:val="ListParagraph"/>
              <w:numPr>
                <w:ilvl w:val="0"/>
                <w:numId w:val="4"/>
              </w:numPr>
              <w:ind w:left="342"/>
              <w:rPr>
                <w:b/>
              </w:rPr>
            </w:pPr>
            <w:r w:rsidRPr="00171BA9">
              <w:rPr>
                <w:b/>
              </w:rPr>
              <w:t>King Tutankhamen’s</w:t>
            </w:r>
            <w:r>
              <w:t xml:space="preserve"> (King Tut’s) tomb included jewelry, ivory, robes, and a burial mask.  The treasurers found in the tomb have taught us about Egyptian burial practices and beliefs.</w:t>
            </w:r>
          </w:p>
        </w:tc>
      </w:tr>
    </w:tbl>
    <w:p w14:paraId="6FF55D14" w14:textId="77777777" w:rsidR="000E54D6" w:rsidRPr="000E54D6" w:rsidRDefault="000E54D6">
      <w:bookmarkStart w:id="0" w:name="_GoBack"/>
      <w:bookmarkEnd w:id="0"/>
    </w:p>
    <w:sectPr w:rsidR="000E54D6" w:rsidRPr="000E54D6" w:rsidSect="000172E6">
      <w:pgSz w:w="15840" w:h="12240" w:orient="landscape"/>
      <w:pgMar w:top="1152" w:right="1152" w:bottom="1440" w:left="115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altName w:val="Times New Roman"/>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CD78DD"/>
    <w:multiLevelType w:val="hybridMultilevel"/>
    <w:tmpl w:val="7C88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E5C4B7D"/>
    <w:multiLevelType w:val="hybridMultilevel"/>
    <w:tmpl w:val="C1C2C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E05B76"/>
    <w:multiLevelType w:val="multilevel"/>
    <w:tmpl w:val="A90A4E8C"/>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 w15:restartNumberingAfterBreak="0">
    <w:nsid w:val="49D827D9"/>
    <w:multiLevelType w:val="hybridMultilevel"/>
    <w:tmpl w:val="E4B0F4A8"/>
    <w:lvl w:ilvl="0" w:tplc="5CA823DA">
      <w:start w:val="1"/>
      <w:numFmt w:val="decimal"/>
      <w:lvlText w:val="%1."/>
      <w:lvlJc w:val="left"/>
      <w:pPr>
        <w:ind w:left="822" w:hanging="360"/>
      </w:pPr>
      <w:rPr>
        <w:rFonts w:ascii="Calibri" w:eastAsia="Calibri" w:hAnsi="Calibri" w:cs="Calibri" w:hint="default"/>
        <w:b/>
        <w:bCs/>
        <w:spacing w:val="-1"/>
        <w:w w:val="100"/>
        <w:sz w:val="24"/>
        <w:szCs w:val="24"/>
      </w:rPr>
    </w:lvl>
    <w:lvl w:ilvl="1" w:tplc="BDA018E4">
      <w:numFmt w:val="bullet"/>
      <w:lvlText w:val="•"/>
      <w:lvlJc w:val="left"/>
      <w:pPr>
        <w:ind w:left="1838" w:hanging="360"/>
      </w:pPr>
    </w:lvl>
    <w:lvl w:ilvl="2" w:tplc="52783010">
      <w:numFmt w:val="bullet"/>
      <w:lvlText w:val="•"/>
      <w:lvlJc w:val="left"/>
      <w:pPr>
        <w:ind w:left="2856" w:hanging="360"/>
      </w:pPr>
    </w:lvl>
    <w:lvl w:ilvl="3" w:tplc="3A46E9D6">
      <w:numFmt w:val="bullet"/>
      <w:lvlText w:val="•"/>
      <w:lvlJc w:val="left"/>
      <w:pPr>
        <w:ind w:left="3874" w:hanging="360"/>
      </w:pPr>
    </w:lvl>
    <w:lvl w:ilvl="4" w:tplc="68BA3408">
      <w:numFmt w:val="bullet"/>
      <w:lvlText w:val="•"/>
      <w:lvlJc w:val="left"/>
      <w:pPr>
        <w:ind w:left="4892" w:hanging="360"/>
      </w:pPr>
    </w:lvl>
    <w:lvl w:ilvl="5" w:tplc="A824E906">
      <w:numFmt w:val="bullet"/>
      <w:lvlText w:val="•"/>
      <w:lvlJc w:val="left"/>
      <w:pPr>
        <w:ind w:left="5910" w:hanging="360"/>
      </w:pPr>
    </w:lvl>
    <w:lvl w:ilvl="6" w:tplc="2F1494AE">
      <w:numFmt w:val="bullet"/>
      <w:lvlText w:val="•"/>
      <w:lvlJc w:val="left"/>
      <w:pPr>
        <w:ind w:left="6928" w:hanging="360"/>
      </w:pPr>
    </w:lvl>
    <w:lvl w:ilvl="7" w:tplc="3DDEF054">
      <w:numFmt w:val="bullet"/>
      <w:lvlText w:val="•"/>
      <w:lvlJc w:val="left"/>
      <w:pPr>
        <w:ind w:left="7946" w:hanging="360"/>
      </w:pPr>
    </w:lvl>
    <w:lvl w:ilvl="8" w:tplc="6C2E8874">
      <w:numFmt w:val="bullet"/>
      <w:lvlText w:val="•"/>
      <w:lvlJc w:val="left"/>
      <w:pPr>
        <w:ind w:left="8964" w:hanging="360"/>
      </w:pPr>
    </w:lvl>
  </w:abstractNum>
  <w:abstractNum w:abstractNumId="4" w15:restartNumberingAfterBreak="0">
    <w:nsid w:val="54F91E84"/>
    <w:multiLevelType w:val="hybridMultilevel"/>
    <w:tmpl w:val="D188D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0B644C7"/>
    <w:multiLevelType w:val="hybridMultilevel"/>
    <w:tmpl w:val="A90A4E8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0"/>
  </w:num>
  <w:num w:numId="4">
    <w:abstractNumId w:val="1"/>
  </w:num>
  <w:num w:numId="5">
    <w:abstractNumId w:val="4"/>
  </w:num>
  <w:num w:numId="6">
    <w:abstractNumId w:val="3"/>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0E54D6"/>
    <w:rsid w:val="000172E6"/>
    <w:rsid w:val="000E54D6"/>
    <w:rsid w:val="00171BA9"/>
    <w:rsid w:val="001F66DC"/>
    <w:rsid w:val="003D2CA3"/>
    <w:rsid w:val="003E538E"/>
    <w:rsid w:val="00743BC5"/>
    <w:rsid w:val="00760122"/>
    <w:rsid w:val="00A0262E"/>
    <w:rsid w:val="00D33AB3"/>
    <w:rsid w:val="00DB322E"/>
    <w:rsid w:val="00EB5113"/>
    <w:rsid w:val="00ED386B"/>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D0685"/>
  <w15:docId w15:val="{C22DA315-CD04-FE4A-861B-C457D04C6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3C51"/>
  </w:style>
  <w:style w:type="paragraph" w:styleId="Heading1">
    <w:name w:val="heading 1"/>
    <w:basedOn w:val="Normal"/>
    <w:link w:val="Heading1Char"/>
    <w:qFormat/>
    <w:rsid w:val="00760122"/>
    <w:pPr>
      <w:widowControl w:val="0"/>
      <w:autoSpaceDE w:val="0"/>
      <w:autoSpaceDN w:val="0"/>
      <w:ind w:left="1182" w:hanging="720"/>
      <w:outlineLvl w:val="0"/>
    </w:pPr>
    <w:rPr>
      <w:rFonts w:ascii="Calibri" w:eastAsia="Calibri" w:hAnsi="Calibri" w:cs="Calibri"/>
      <w:b/>
      <w:bCs/>
      <w:sz w:val="28"/>
      <w:szCs w:val="28"/>
    </w:rPr>
  </w:style>
  <w:style w:type="paragraph" w:styleId="Heading2">
    <w:name w:val="heading 2"/>
    <w:basedOn w:val="Normal"/>
    <w:link w:val="Heading2Char"/>
    <w:qFormat/>
    <w:rsid w:val="00760122"/>
    <w:pPr>
      <w:widowControl w:val="0"/>
      <w:autoSpaceDE w:val="0"/>
      <w:autoSpaceDN w:val="0"/>
      <w:ind w:left="1542" w:hanging="360"/>
      <w:outlineLvl w:val="1"/>
    </w:pPr>
    <w:rPr>
      <w:rFonts w:ascii="Calibri" w:eastAsia="Calibri" w:hAnsi="Calibri" w:cs="Calibr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54D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A0262E"/>
    <w:pPr>
      <w:ind w:left="720"/>
      <w:contextualSpacing/>
    </w:pPr>
  </w:style>
  <w:style w:type="character" w:customStyle="1" w:styleId="Heading1Char">
    <w:name w:val="Heading 1 Char"/>
    <w:basedOn w:val="DefaultParagraphFont"/>
    <w:link w:val="Heading1"/>
    <w:rsid w:val="00760122"/>
    <w:rPr>
      <w:rFonts w:ascii="Calibri" w:eastAsia="Calibri" w:hAnsi="Calibri" w:cs="Calibri"/>
      <w:b/>
      <w:bCs/>
      <w:sz w:val="28"/>
      <w:szCs w:val="28"/>
    </w:rPr>
  </w:style>
  <w:style w:type="character" w:customStyle="1" w:styleId="Heading2Char">
    <w:name w:val="Heading 2 Char"/>
    <w:basedOn w:val="DefaultParagraphFont"/>
    <w:link w:val="Heading2"/>
    <w:rsid w:val="00760122"/>
    <w:rPr>
      <w:rFonts w:ascii="Calibri" w:eastAsia="Calibri" w:hAnsi="Calibri" w:cs="Calibri"/>
      <w:b/>
      <w:bCs/>
    </w:rPr>
  </w:style>
  <w:style w:type="paragraph" w:styleId="BodyText">
    <w:name w:val="Body Text"/>
    <w:basedOn w:val="Normal"/>
    <w:link w:val="BodyTextChar"/>
    <w:semiHidden/>
    <w:unhideWhenUsed/>
    <w:rsid w:val="00760122"/>
    <w:pPr>
      <w:widowControl w:val="0"/>
      <w:autoSpaceDE w:val="0"/>
      <w:autoSpaceDN w:val="0"/>
      <w:spacing w:before="43"/>
      <w:ind w:left="2262" w:hanging="360"/>
    </w:pPr>
    <w:rPr>
      <w:rFonts w:ascii="Calibri" w:eastAsia="Calibri" w:hAnsi="Calibri" w:cs="Calibri"/>
    </w:rPr>
  </w:style>
  <w:style w:type="character" w:customStyle="1" w:styleId="BodyTextChar">
    <w:name w:val="Body Text Char"/>
    <w:basedOn w:val="DefaultParagraphFont"/>
    <w:link w:val="BodyText"/>
    <w:semiHidden/>
    <w:rsid w:val="00760122"/>
    <w:rPr>
      <w:rFonts w:ascii="Calibri" w:eastAsia="Calibri" w:hAnsi="Calibri" w:cs="Calibri"/>
    </w:rPr>
  </w:style>
  <w:style w:type="character" w:customStyle="1" w:styleId="st">
    <w:name w:val="st"/>
    <w:basedOn w:val="DefaultParagraphFont"/>
    <w:rsid w:val="007601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0316022">
      <w:bodyDiv w:val="1"/>
      <w:marLeft w:val="0"/>
      <w:marRight w:val="0"/>
      <w:marTop w:val="0"/>
      <w:marBottom w:val="0"/>
      <w:divBdr>
        <w:top w:val="none" w:sz="0" w:space="0" w:color="auto"/>
        <w:left w:val="none" w:sz="0" w:space="0" w:color="auto"/>
        <w:bottom w:val="none" w:sz="0" w:space="0" w:color="auto"/>
        <w:right w:val="none" w:sz="0" w:space="0" w:color="auto"/>
      </w:divBdr>
    </w:div>
    <w:div w:id="15264006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582</Words>
  <Characters>3318</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Mir Pace International</Company>
  <LinksUpToDate>false</LinksUpToDate>
  <CharactersWithSpaces>3893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Eileen Weisslinger</cp:lastModifiedBy>
  <cp:revision>6</cp:revision>
  <cp:lastPrinted>2019-03-07T01:03:00Z</cp:lastPrinted>
  <dcterms:created xsi:type="dcterms:W3CDTF">2019-03-06T23:50:00Z</dcterms:created>
  <dcterms:modified xsi:type="dcterms:W3CDTF">2019-03-07T02:13:00Z</dcterms:modified>
</cp:coreProperties>
</file>